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07" w:line="209" w:lineRule="auto"/>
        <w:ind w:left="42"/>
        <w:jc w:val="center"/>
        <w:rPr>
          <w:rFonts w:hint="eastAsia" w:ascii="方正小标宋简体" w:hAnsi="方正小标宋简体" w:eastAsia="方正小标宋简体" w:cs="方正小标宋简体"/>
          <w:sz w:val="44"/>
          <w:szCs w:val="44"/>
          <w:highlight w:val="none"/>
        </w:rPr>
      </w:pPr>
      <w:bookmarkStart w:id="0" w:name="OLE_LINK1"/>
      <w:r>
        <w:rPr>
          <w:rFonts w:hint="eastAsia" w:ascii="方正小标宋简体" w:hAnsi="方正小标宋简体" w:eastAsia="方正小标宋简体" w:cs="方正小标宋简体"/>
          <w:sz w:val="44"/>
          <w:szCs w:val="44"/>
          <w:highlight w:val="none"/>
        </w:rPr>
        <w:t>《庄河市</w:t>
      </w:r>
      <w:r>
        <w:rPr>
          <w:rFonts w:hint="eastAsia" w:ascii="方正小标宋简体" w:hAnsi="方正小标宋简体" w:eastAsia="方正小标宋简体" w:cs="方正小标宋简体"/>
          <w:sz w:val="44"/>
          <w:szCs w:val="44"/>
          <w:highlight w:val="none"/>
          <w:lang w:val="en-US" w:eastAsia="zh-CN"/>
        </w:rPr>
        <w:t>蓉花山镇大岭村</w:t>
      </w:r>
      <w:r>
        <w:rPr>
          <w:rFonts w:hint="eastAsia" w:ascii="方正小标宋简体" w:hAnsi="方正小标宋简体" w:eastAsia="方正小标宋简体" w:cs="方正小标宋简体"/>
          <w:sz w:val="44"/>
          <w:szCs w:val="44"/>
          <w:highlight w:val="none"/>
        </w:rPr>
        <w:t>村庄规划（2021-2035年）》</w:t>
      </w:r>
      <w:r>
        <w:rPr>
          <w:rFonts w:hint="eastAsia" w:ascii="方正小标宋简体" w:hAnsi="方正小标宋简体" w:eastAsia="方正小标宋简体" w:cs="方正小标宋简体"/>
          <w:spacing w:val="5"/>
          <w:sz w:val="44"/>
          <w:szCs w:val="44"/>
          <w:highlight w:val="none"/>
        </w:rPr>
        <w:t>公告</w:t>
      </w:r>
      <w:bookmarkEnd w:id="0"/>
    </w:p>
    <w:p>
      <w:pPr>
        <w:spacing w:before="213" w:line="223" w:lineRule="auto"/>
        <w:ind w:left="30"/>
        <w:outlineLvl w:val="0"/>
        <w:rPr>
          <w:rFonts w:ascii="黑体" w:hAnsi="黑体" w:eastAsia="黑体" w:cs="黑体"/>
          <w:sz w:val="30"/>
          <w:szCs w:val="30"/>
          <w:highlight w:val="none"/>
        </w:rPr>
      </w:pPr>
      <w:r>
        <w:rPr>
          <w:rFonts w:ascii="黑体" w:hAnsi="黑体" w:eastAsia="黑体" w:cs="黑体"/>
          <w:b/>
          <w:bCs/>
          <w:spacing w:val="-6"/>
          <w:sz w:val="30"/>
          <w:szCs w:val="30"/>
          <w:highlight w:val="none"/>
        </w:rPr>
        <w:t>一、基本情况</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1.区域位置</w:t>
      </w:r>
      <w:bookmarkStart w:id="1" w:name="_GoBack"/>
      <w:bookmarkEnd w:id="1"/>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大岭村位于辽宁省大连市庄河市蓉花山镇东北部，东与仙人洞镇仙人洞林场相依，南与仙人洞镇仙人洞村、蓉花山镇蓉花村为邻，西与蓉花山镇马家村相邻，北与仙人洞镇小峪村接壤。距蓉花山镇12.1千米。大岭村地势南高北低，丘陵较多，域内农林资源丰富，有石英岩重点开采区，资源充沛，交通条件便利。</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2.规划范围</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本次规划范围为大岭村行政辖区内全部国土空间，总面积为1339.96公顷。</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3.规划期限</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规划基期2020年，近期至2025年，远期至2035年。</w:t>
      </w:r>
    </w:p>
    <w:p>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二、国土空间管控</w:t>
      </w:r>
    </w:p>
    <w:p>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《庄河市蓉花山镇国土空间总体规划（2021-2035年）》将大岭村定位为整治提升类村庄。明确大岭村2035年乡村常住人口约</w:t>
      </w:r>
      <w:r>
        <w:rPr>
          <w:rFonts w:hint="eastAsia" w:ascii="仿宋" w:hAnsi="仿宋" w:eastAsia="仿宋" w:cs="Times New Roman"/>
          <w:b w:val="0"/>
          <w:bCs w:val="0"/>
          <w:snapToGrid/>
          <w:color w:val="auto"/>
          <w:kern w:val="2"/>
          <w:sz w:val="30"/>
          <w:szCs w:val="30"/>
          <w:highlight w:val="none"/>
          <w:lang w:val="en-US" w:eastAsia="zh-CN"/>
        </w:rPr>
        <w:t>810</w:t>
      </w:r>
      <w:r>
        <w:rPr>
          <w:rFonts w:hint="eastAsia" w:ascii="仿宋" w:hAnsi="仿宋" w:eastAsia="仿宋" w:cs="Times New Roman"/>
          <w:b w:val="0"/>
          <w:bCs w:val="0"/>
          <w:snapToGrid/>
          <w:kern w:val="2"/>
          <w:sz w:val="30"/>
          <w:szCs w:val="30"/>
          <w:highlight w:val="none"/>
          <w:lang w:val="en-US" w:eastAsia="zh-CN"/>
        </w:rPr>
        <w:t>人。约束性指标包括：永久基本农田面积95.08公顷，耕地保有量100.76公顷，生态保护红线面积112.99公顷，湿地面积10.96公顷，村庄建设边界面积34.72公顷。</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1.保障农业空间</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农业空间包括耕地、园地、设施农用地等。规划形成中部农业片区。</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统筹安排农业发展空间，坚持农地农用，稳定粮食播种面积，鼓励发展多功能复合、多业态融合的绿色高效农业。引导形成果蔬种植、果蔬采摘、乡村休闲旅游、观光农业融合发展的现代农业基地。尽量利用未利用地、农村闲置设施农业用地及存量利用效率低下的建设用地发展设施农业。农业规模经营必须兴建的配套设施，在不占用永久基本农田的前提下，按相关规定要求纳入设施农用地管理。</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分类优化设置田间道，具有农田耕作、农业物资运输等现代化农业生产功能的田间道，道路宽度宜控制在3-6米；以步行功能为主的生产路，宽度控制1.5-3米；同时可结合休闲旅游节点设置慢行步道。</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2.保护生态空间</w:t>
      </w:r>
    </w:p>
    <w:p>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color w:val="FF0000"/>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严守生态保护底线，严格落实上位规划传导的生态红线，大岭村生态红线主要类型为水土保持功能，总面积约112.99公顷。将生态保护红线以外集中连片的林地、河流划入一般生态空间。</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湿地保护。落实上位规划确定的湿地面积约10.96公顷，严格管控湿地活动，禁止开垦、填埋、排干湿地，永久性截断湿地水源，向湿地超标排放污染物等破坏湿地的行为。</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林地保护。落实上位规划下达的林地保有量指标和保护要求，大岭村无绿化造林图斑。</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3.优化建设空间</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根据《庄河市蓉花山镇国土空间总体规划（2021-2035年）》，大岭村村庄建设边界约34.72公顷。</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根据上位规划指标传导及乡村地区人口变化趋势，大岭村建设用地以存量盘活利用为主。</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p>
    <w:p>
      <w:pPr>
        <w:widowControl w:val="0"/>
        <w:kinsoku/>
        <w:autoSpaceDE/>
        <w:autoSpaceDN/>
        <w:adjustRightInd/>
        <w:snapToGrid/>
        <w:spacing w:before="0" w:beforeLines="0" w:line="560" w:lineRule="exact"/>
        <w:ind w:firstLine="600" w:firstLineChars="200"/>
        <w:jc w:val="both"/>
        <w:textAlignment w:val="auto"/>
        <w:rPr>
          <w:rFonts w:hint="default" w:ascii="仿宋" w:hAnsi="仿宋" w:eastAsia="仿宋" w:cs="Times New Roman"/>
          <w:b w:val="0"/>
          <w:bCs w:val="0"/>
          <w:snapToGrid/>
          <w:kern w:val="2"/>
          <w:sz w:val="30"/>
          <w:szCs w:val="30"/>
          <w:highlight w:val="none"/>
          <w:lang w:val="en-US" w:eastAsia="zh-CN"/>
        </w:rPr>
      </w:pPr>
    </w:p>
    <w:p>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三、村域空间发展规划</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1.产业发展</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结合大岭村现有底蕴及发展意愿，将大岭村的定位为以粮食种植业为主导，养殖业、工矿为辅，矿山休闲游为带动的村庄。此外，大岭村将重点改善基础设施和公共服务，优化人居品质，致力于建设宜居宜业的美丽乡村。</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2.人口规模</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至规划期末2035年，常住人口810人，户数约230户。</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3.空间发展布局</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规划产业发展形成“一轴五片区”的总体布局。</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一轴：结合东西向公路松瓦线及松峨线形成的村域产业发展轴，串联起几大产业片区，发挥公路经济对大岭村产业发展的带动作用。</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五片区：规划形成“北部林下经济区、西部农业发展区、中部生态旅游区、东部农业发展区、南部林下经济区”。</w:t>
      </w:r>
    </w:p>
    <w:p>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四、人居环境整治规划</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人居环境整治主要对象是规划中已经集中布局的村庄居民点，结合农民生产生活方式，从道路环境整治、重点区域亮化、净化整治、绿化景观整治、边沟整治等角度对村庄人居环境进行规划设计。</w:t>
      </w:r>
    </w:p>
    <w:p>
      <w:pPr>
        <w:spacing w:before="213" w:line="223" w:lineRule="auto"/>
        <w:ind w:left="30"/>
        <w:outlineLvl w:val="0"/>
        <w:rPr>
          <w:rFonts w:ascii="黑体" w:hAnsi="黑体" w:eastAsia="黑体" w:cs="黑体"/>
          <w:b/>
          <w:bCs/>
          <w:spacing w:val="-6"/>
          <w:sz w:val="30"/>
          <w:szCs w:val="30"/>
          <w:highlight w:val="none"/>
        </w:rPr>
      </w:pPr>
      <w:r>
        <w:rPr>
          <w:rFonts w:ascii="黑体" w:hAnsi="黑体" w:eastAsia="黑体" w:cs="黑体"/>
          <w:b/>
          <w:bCs/>
          <w:spacing w:val="-6"/>
          <w:sz w:val="30"/>
          <w:szCs w:val="30"/>
          <w:highlight w:val="none"/>
        </w:rPr>
        <w:t>五、近期整治规划</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针对大岭村实际建设需求、居民生产生活和生态保护面临的迫切问题，近期实施项目可分为道路工程、产业项目、国土空间综合整治、公共服务项目四类，道路工程以实施道路硬化、道路整治、路灯加装为主。</w:t>
      </w:r>
    </w:p>
    <w:p>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pPr>
        <w:numPr>
          <w:ilvl w:val="0"/>
          <w:numId w:val="1"/>
        </w:numPr>
        <w:spacing w:before="213" w:line="223" w:lineRule="auto"/>
        <w:ind w:left="30"/>
        <w:outlineLvl w:val="0"/>
        <w:rPr>
          <w:rFonts w:hint="eastAsia" w:ascii="黑体" w:hAnsi="黑体" w:eastAsia="黑体" w:cs="黑体"/>
          <w:b/>
          <w:bCs/>
          <w:spacing w:val="-6"/>
          <w:sz w:val="30"/>
          <w:szCs w:val="30"/>
          <w:highlight w:val="none"/>
          <w:lang w:val="en-US" w:eastAsia="zh-CN"/>
        </w:rPr>
      </w:pPr>
      <w:r>
        <w:rPr>
          <w:rFonts w:hint="eastAsia" w:ascii="黑体" w:hAnsi="黑体" w:eastAsia="黑体" w:cs="黑体"/>
          <w:b/>
          <w:bCs/>
          <w:spacing w:val="-6"/>
          <w:sz w:val="30"/>
          <w:szCs w:val="30"/>
          <w:highlight w:val="none"/>
          <w:lang w:val="en-US" w:eastAsia="zh-CN"/>
        </w:rPr>
        <w:t>附图</w:t>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1.区位图</w:t>
      </w:r>
    </w:p>
    <w:p>
      <w:pPr>
        <w:widowControl w:val="0"/>
        <w:kinsoku/>
        <w:autoSpaceDE/>
        <w:autoSpaceDN/>
        <w:adjustRightInd/>
        <w:snapToGrid/>
        <w:spacing w:before="0" w:beforeLines="0" w:line="560" w:lineRule="exact"/>
        <w:ind w:firstLine="420" w:firstLineChars="200"/>
        <w:jc w:val="both"/>
        <w:textAlignment w:val="auto"/>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0288" behindDoc="0" locked="0" layoutInCell="1" allowOverlap="1">
            <wp:simplePos x="0" y="0"/>
            <wp:positionH relativeFrom="column">
              <wp:posOffset>113030</wp:posOffset>
            </wp:positionH>
            <wp:positionV relativeFrom="paragraph">
              <wp:posOffset>113030</wp:posOffset>
            </wp:positionV>
            <wp:extent cx="5538470" cy="6200140"/>
            <wp:effectExtent l="0" t="0" r="5080" b="10160"/>
            <wp:wrapSquare wrapText="bothSides"/>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7"/>
                    <a:stretch>
                      <a:fillRect/>
                    </a:stretch>
                  </pic:blipFill>
                  <pic:spPr>
                    <a:xfrm>
                      <a:off x="0" y="0"/>
                      <a:ext cx="5538470" cy="6200140"/>
                    </a:xfrm>
                    <a:prstGeom prst="rect">
                      <a:avLst/>
                    </a:prstGeom>
                    <a:noFill/>
                    <a:ln>
                      <a:noFill/>
                    </a:ln>
                  </pic:spPr>
                </pic:pic>
              </a:graphicData>
            </a:graphic>
          </wp:anchor>
        </w:drawing>
      </w:r>
    </w:p>
    <w:p>
      <w:pPr>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br w:type="page"/>
      </w:r>
    </w:p>
    <w:p>
      <w:pPr>
        <w:widowControl w:val="0"/>
        <w:kinsoku/>
        <w:autoSpaceDE/>
        <w:autoSpaceDN/>
        <w:adjustRightInd/>
        <w:snapToGrid/>
        <w:spacing w:before="0" w:beforeLines="0" w:line="560" w:lineRule="exact"/>
        <w:ind w:firstLine="420" w:firstLineChars="200"/>
        <w:jc w:val="both"/>
        <w:textAlignment w:val="auto"/>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2336" behindDoc="0" locked="0" layoutInCell="1" allowOverlap="1">
            <wp:simplePos x="0" y="0"/>
            <wp:positionH relativeFrom="column">
              <wp:posOffset>4281805</wp:posOffset>
            </wp:positionH>
            <wp:positionV relativeFrom="paragraph">
              <wp:posOffset>317500</wp:posOffset>
            </wp:positionV>
            <wp:extent cx="1247775" cy="1076325"/>
            <wp:effectExtent l="0" t="0" r="9525" b="9525"/>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8"/>
                    <a:stretch>
                      <a:fillRect/>
                    </a:stretch>
                  </pic:blipFill>
                  <pic:spPr>
                    <a:xfrm>
                      <a:off x="0" y="0"/>
                      <a:ext cx="1247775" cy="107632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t>2.各类控制线管控图</w:t>
      </w:r>
    </w:p>
    <w:p>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5340350</wp:posOffset>
            </wp:positionV>
            <wp:extent cx="971550" cy="866775"/>
            <wp:effectExtent l="0" t="0" r="0" b="9525"/>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9"/>
                    <a:stretch>
                      <a:fillRect/>
                    </a:stretch>
                  </pic:blipFill>
                  <pic:spPr>
                    <a:xfrm>
                      <a:off x="0" y="0"/>
                      <a:ext cx="971550" cy="86677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541645" cy="6196965"/>
            <wp:effectExtent l="0" t="0" r="1905" b="13335"/>
            <wp:wrapSquare wrapText="bothSides"/>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541645" cy="619696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3.村域空间结构规划图</w:t>
      </w:r>
    </w:p>
    <w:p>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6432" behindDoc="0" locked="0" layoutInCell="1" allowOverlap="1">
            <wp:simplePos x="0" y="0"/>
            <wp:positionH relativeFrom="column">
              <wp:posOffset>4339590</wp:posOffset>
            </wp:positionH>
            <wp:positionV relativeFrom="paragraph">
              <wp:posOffset>58420</wp:posOffset>
            </wp:positionV>
            <wp:extent cx="1247775" cy="1076325"/>
            <wp:effectExtent l="0" t="0" r="9525" b="9525"/>
            <wp:wrapNone/>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8"/>
                    <a:stretch>
                      <a:fillRect/>
                    </a:stretch>
                  </pic:blipFill>
                  <pic:spPr>
                    <a:xfrm>
                      <a:off x="0" y="0"/>
                      <a:ext cx="1247775" cy="1076325"/>
                    </a:xfrm>
                    <a:prstGeom prst="rect">
                      <a:avLst/>
                    </a:prstGeom>
                    <a:noFill/>
                    <a:ln>
                      <a:noFill/>
                    </a:ln>
                  </pic:spPr>
                </pic:pic>
              </a:graphicData>
            </a:graphic>
          </wp:anchor>
        </w:drawing>
      </w:r>
      <w:r>
        <w:drawing>
          <wp:anchor distT="0" distB="0" distL="114300" distR="114300" simplePos="0" relativeHeight="251665408" behindDoc="0" locked="0" layoutInCell="1" allowOverlap="1">
            <wp:simplePos x="0" y="0"/>
            <wp:positionH relativeFrom="column">
              <wp:posOffset>67310</wp:posOffset>
            </wp:positionH>
            <wp:positionV relativeFrom="paragraph">
              <wp:posOffset>5387975</wp:posOffset>
            </wp:positionV>
            <wp:extent cx="981075" cy="876300"/>
            <wp:effectExtent l="0" t="0" r="9525" b="0"/>
            <wp:wrapNone/>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1"/>
                    <a:stretch>
                      <a:fillRect/>
                    </a:stretch>
                  </pic:blipFill>
                  <pic:spPr>
                    <a:xfrm>
                      <a:off x="0" y="0"/>
                      <a:ext cx="981075" cy="87630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67310</wp:posOffset>
            </wp:positionH>
            <wp:positionV relativeFrom="paragraph">
              <wp:posOffset>47625</wp:posOffset>
            </wp:positionV>
            <wp:extent cx="5542280" cy="6203950"/>
            <wp:effectExtent l="0" t="0" r="1270" b="6350"/>
            <wp:wrapSquare wrapText="bothSides"/>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2"/>
                    <a:stretch>
                      <a:fillRect/>
                    </a:stretch>
                  </pic:blipFill>
                  <pic:spPr>
                    <a:xfrm>
                      <a:off x="0" y="0"/>
                      <a:ext cx="5542280" cy="6203950"/>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4.村域国土空间规划图</w:t>
      </w:r>
    </w:p>
    <w:p>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69504" behindDoc="0" locked="0" layoutInCell="1" allowOverlap="1">
            <wp:simplePos x="0" y="0"/>
            <wp:positionH relativeFrom="column">
              <wp:posOffset>4281805</wp:posOffset>
            </wp:positionH>
            <wp:positionV relativeFrom="paragraph">
              <wp:posOffset>58420</wp:posOffset>
            </wp:positionV>
            <wp:extent cx="1247775" cy="1076325"/>
            <wp:effectExtent l="0" t="0" r="9525" b="9525"/>
            <wp:wrapNone/>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8"/>
                    <a:stretch>
                      <a:fillRect/>
                    </a:stretch>
                  </pic:blipFill>
                  <pic:spPr>
                    <a:xfrm>
                      <a:off x="0" y="0"/>
                      <a:ext cx="1247775" cy="1076325"/>
                    </a:xfrm>
                    <a:prstGeom prst="rect">
                      <a:avLst/>
                    </a:prstGeom>
                    <a:noFill/>
                    <a:ln>
                      <a:noFill/>
                    </a:ln>
                  </pic:spPr>
                </pic:pic>
              </a:graphicData>
            </a:graphic>
          </wp:anchor>
        </w:drawing>
      </w:r>
      <w:r>
        <w:drawing>
          <wp:anchor distT="0" distB="0" distL="114300" distR="114300" simplePos="0" relativeHeight="251668480" behindDoc="0" locked="0" layoutInCell="1" allowOverlap="1">
            <wp:simplePos x="0" y="0"/>
            <wp:positionH relativeFrom="column">
              <wp:posOffset>-10160</wp:posOffset>
            </wp:positionH>
            <wp:positionV relativeFrom="paragraph">
              <wp:posOffset>5471160</wp:posOffset>
            </wp:positionV>
            <wp:extent cx="2345055" cy="767715"/>
            <wp:effectExtent l="0" t="0" r="17145" b="13335"/>
            <wp:wrapNone/>
            <wp:docPr id="1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pic:cNvPicPr>
                      <a:picLocks noChangeAspect="1"/>
                    </pic:cNvPicPr>
                  </pic:nvPicPr>
                  <pic:blipFill>
                    <a:blip r:embed="rId13"/>
                    <a:stretch>
                      <a:fillRect/>
                    </a:stretch>
                  </pic:blipFill>
                  <pic:spPr>
                    <a:xfrm>
                      <a:off x="0" y="0"/>
                      <a:ext cx="2345055" cy="767715"/>
                    </a:xfrm>
                    <a:prstGeom prst="rect">
                      <a:avLst/>
                    </a:prstGeom>
                    <a:noFill/>
                    <a:ln>
                      <a:noFill/>
                    </a:ln>
                  </pic:spPr>
                </pic:pic>
              </a:graphicData>
            </a:graphic>
          </wp:anchor>
        </w:drawing>
      </w:r>
      <w:r>
        <w:drawing>
          <wp:anchor distT="0" distB="0" distL="114300" distR="114300" simplePos="0" relativeHeight="251667456" behindDoc="0" locked="0" layoutInCell="1" allowOverlap="1">
            <wp:simplePos x="0" y="0"/>
            <wp:positionH relativeFrom="column">
              <wp:posOffset>9525</wp:posOffset>
            </wp:positionH>
            <wp:positionV relativeFrom="paragraph">
              <wp:posOffset>57785</wp:posOffset>
            </wp:positionV>
            <wp:extent cx="5542915" cy="6188075"/>
            <wp:effectExtent l="0" t="0" r="635" b="3175"/>
            <wp:wrapSquare wrapText="bothSides"/>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4"/>
                    <a:stretch>
                      <a:fillRect/>
                    </a:stretch>
                  </pic:blipFill>
                  <pic:spPr>
                    <a:xfrm>
                      <a:off x="0" y="0"/>
                      <a:ext cx="5542915" cy="618807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pPr>
        <w:widowControl w:val="0"/>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5.产业空间发展引导图</w:t>
      </w:r>
    </w:p>
    <w:p>
      <w:pPr>
        <w:rPr>
          <w:rFonts w:hint="eastAsia" w:ascii="仿宋" w:hAnsi="仿宋" w:eastAsia="仿宋" w:cs="Times New Roman"/>
          <w:b w:val="0"/>
          <w:bCs w:val="0"/>
          <w:snapToGrid/>
          <w:kern w:val="2"/>
          <w:sz w:val="30"/>
          <w:szCs w:val="30"/>
          <w:highlight w:val="none"/>
          <w:lang w:val="en-US" w:eastAsia="zh-CN"/>
        </w:rPr>
      </w:pPr>
      <w:r>
        <w:drawing>
          <wp:anchor distT="0" distB="0" distL="114300" distR="114300" simplePos="0" relativeHeight="251671552" behindDoc="0" locked="0" layoutInCell="1" allowOverlap="1">
            <wp:simplePos x="0" y="0"/>
            <wp:positionH relativeFrom="column">
              <wp:posOffset>9525</wp:posOffset>
            </wp:positionH>
            <wp:positionV relativeFrom="paragraph">
              <wp:posOffset>5430520</wp:posOffset>
            </wp:positionV>
            <wp:extent cx="1506855" cy="856615"/>
            <wp:effectExtent l="0" t="0" r="17145" b="635"/>
            <wp:wrapNone/>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5"/>
                    <a:stretch>
                      <a:fillRect/>
                    </a:stretch>
                  </pic:blipFill>
                  <pic:spPr>
                    <a:xfrm>
                      <a:off x="0" y="0"/>
                      <a:ext cx="1506855" cy="85661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4281805</wp:posOffset>
            </wp:positionH>
            <wp:positionV relativeFrom="paragraph">
              <wp:posOffset>58420</wp:posOffset>
            </wp:positionV>
            <wp:extent cx="1247775" cy="1076325"/>
            <wp:effectExtent l="0" t="0" r="9525" b="9525"/>
            <wp:wrapNone/>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8"/>
                    <a:stretch>
                      <a:fillRect/>
                    </a:stretch>
                  </pic:blipFill>
                  <pic:spPr>
                    <a:xfrm>
                      <a:off x="0" y="0"/>
                      <a:ext cx="1247775" cy="1076325"/>
                    </a:xfrm>
                    <a:prstGeom prst="rect">
                      <a:avLst/>
                    </a:prstGeom>
                    <a:noFill/>
                    <a:ln>
                      <a:noFill/>
                    </a:ln>
                  </pic:spPr>
                </pic:pic>
              </a:graphicData>
            </a:graphic>
          </wp:anchor>
        </w:drawing>
      </w:r>
      <w:r>
        <w:drawing>
          <wp:anchor distT="0" distB="0" distL="114300" distR="114300" simplePos="0" relativeHeight="251670528" behindDoc="0" locked="0" layoutInCell="1" allowOverlap="1">
            <wp:simplePos x="0" y="0"/>
            <wp:positionH relativeFrom="column">
              <wp:posOffset>0</wp:posOffset>
            </wp:positionH>
            <wp:positionV relativeFrom="paragraph">
              <wp:posOffset>57785</wp:posOffset>
            </wp:positionV>
            <wp:extent cx="5542280" cy="6210935"/>
            <wp:effectExtent l="0" t="0" r="1270" b="18415"/>
            <wp:wrapSquare wrapText="bothSides"/>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16"/>
                    <a:stretch>
                      <a:fillRect/>
                    </a:stretch>
                  </pic:blipFill>
                  <pic:spPr>
                    <a:xfrm>
                      <a:off x="0" y="0"/>
                      <a:ext cx="5542280" cy="6210935"/>
                    </a:xfrm>
                    <a:prstGeom prst="rect">
                      <a:avLst/>
                    </a:prstGeom>
                    <a:noFill/>
                    <a:ln>
                      <a:noFill/>
                    </a:ln>
                  </pic:spPr>
                </pic:pic>
              </a:graphicData>
            </a:graphic>
          </wp:anchor>
        </w:drawing>
      </w:r>
      <w:r>
        <w:rPr>
          <w:rFonts w:hint="eastAsia" w:ascii="仿宋" w:hAnsi="仿宋" w:eastAsia="仿宋" w:cs="Times New Roman"/>
          <w:b w:val="0"/>
          <w:bCs w:val="0"/>
          <w:snapToGrid/>
          <w:kern w:val="2"/>
          <w:sz w:val="30"/>
          <w:szCs w:val="30"/>
          <w:highlight w:val="none"/>
          <w:lang w:val="en-US" w:eastAsia="zh-CN"/>
        </w:rPr>
        <w:br w:type="page"/>
      </w:r>
    </w:p>
    <w:p>
      <w:pPr>
        <w:widowControl w:val="0"/>
        <w:numPr>
          <w:ilvl w:val="0"/>
          <w:numId w:val="2"/>
        </w:numPr>
        <w:kinsoku/>
        <w:autoSpaceDE/>
        <w:autoSpaceDN/>
        <w:adjustRightInd/>
        <w:snapToGrid/>
        <w:spacing w:before="0" w:beforeLines="0" w:line="560" w:lineRule="exact"/>
        <w:ind w:firstLine="600" w:firstLineChars="200"/>
        <w:jc w:val="both"/>
        <w:textAlignment w:val="auto"/>
        <w:rPr>
          <w:rFonts w:hint="eastAsia" w:ascii="仿宋" w:hAnsi="仿宋" w:eastAsia="仿宋" w:cs="Times New Roman"/>
          <w:b w:val="0"/>
          <w:bCs w:val="0"/>
          <w:snapToGrid/>
          <w:kern w:val="2"/>
          <w:sz w:val="30"/>
          <w:szCs w:val="30"/>
          <w:highlight w:val="none"/>
          <w:lang w:val="en-US" w:eastAsia="zh-CN"/>
        </w:rPr>
      </w:pPr>
      <w:r>
        <w:rPr>
          <w:rFonts w:hint="eastAsia" w:ascii="仿宋" w:hAnsi="仿宋" w:eastAsia="仿宋" w:cs="Times New Roman"/>
          <w:b w:val="0"/>
          <w:bCs w:val="0"/>
          <w:snapToGrid/>
          <w:kern w:val="2"/>
          <w:sz w:val="30"/>
          <w:szCs w:val="30"/>
          <w:highlight w:val="none"/>
          <w:lang w:val="en-US" w:eastAsia="zh-CN"/>
        </w:rPr>
        <w:t>村民版规划图</w:t>
      </w:r>
    </w:p>
    <w:p>
      <w:pPr>
        <w:widowControl w:val="0"/>
        <w:numPr>
          <w:ilvl w:val="0"/>
          <w:numId w:val="0"/>
        </w:numPr>
        <w:kinsoku/>
        <w:autoSpaceDE/>
        <w:autoSpaceDN/>
        <w:adjustRightInd/>
        <w:snapToGrid/>
        <w:spacing w:before="0" w:beforeLines="0" w:line="560" w:lineRule="exact"/>
        <w:jc w:val="both"/>
        <w:textAlignment w:val="auto"/>
        <w:rPr>
          <w:rFonts w:hint="default" w:ascii="仿宋" w:hAnsi="仿宋" w:eastAsia="仿宋" w:cs="Times New Roman"/>
          <w:b w:val="0"/>
          <w:bCs w:val="0"/>
          <w:snapToGrid/>
          <w:kern w:val="2"/>
          <w:sz w:val="30"/>
          <w:szCs w:val="30"/>
          <w:highlight w:val="none"/>
          <w:lang w:val="en-US" w:eastAsia="zh-CN"/>
        </w:rPr>
      </w:pPr>
      <w:r>
        <w:drawing>
          <wp:anchor distT="0" distB="0" distL="114300" distR="114300" simplePos="0" relativeHeight="251674624" behindDoc="0" locked="0" layoutInCell="1" allowOverlap="1">
            <wp:simplePos x="0" y="0"/>
            <wp:positionH relativeFrom="column">
              <wp:posOffset>4253230</wp:posOffset>
            </wp:positionH>
            <wp:positionV relativeFrom="paragraph">
              <wp:posOffset>10160</wp:posOffset>
            </wp:positionV>
            <wp:extent cx="1247775" cy="1076325"/>
            <wp:effectExtent l="0" t="0" r="9525" b="9525"/>
            <wp:wrapNone/>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8"/>
                    <a:stretch>
                      <a:fillRect/>
                    </a:stretch>
                  </pic:blipFill>
                  <pic:spPr>
                    <a:xfrm>
                      <a:off x="0" y="0"/>
                      <a:ext cx="1247775" cy="1076325"/>
                    </a:xfrm>
                    <a:prstGeom prst="rect">
                      <a:avLst/>
                    </a:prstGeom>
                    <a:noFill/>
                    <a:ln>
                      <a:noFill/>
                    </a:ln>
                  </pic:spPr>
                </pic:pic>
              </a:graphicData>
            </a:graphic>
          </wp:anchor>
        </w:drawing>
      </w:r>
      <w:r>
        <w:drawing>
          <wp:anchor distT="0" distB="0" distL="114300" distR="114300" simplePos="0" relativeHeight="251673600" behindDoc="0" locked="0" layoutInCell="1" allowOverlap="1">
            <wp:simplePos x="0" y="0"/>
            <wp:positionH relativeFrom="column">
              <wp:posOffset>-28575</wp:posOffset>
            </wp:positionH>
            <wp:positionV relativeFrom="paragraph">
              <wp:posOffset>15240</wp:posOffset>
            </wp:positionV>
            <wp:extent cx="5542280" cy="6218555"/>
            <wp:effectExtent l="0" t="0" r="1270" b="10795"/>
            <wp:wrapSquare wrapText="bothSides"/>
            <wp:docPr id="1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pic:cNvPicPr>
                      <a:picLocks noChangeAspect="1"/>
                    </pic:cNvPicPr>
                  </pic:nvPicPr>
                  <pic:blipFill>
                    <a:blip r:embed="rId17"/>
                    <a:stretch>
                      <a:fillRect/>
                    </a:stretch>
                  </pic:blipFill>
                  <pic:spPr>
                    <a:xfrm>
                      <a:off x="0" y="0"/>
                      <a:ext cx="5542280" cy="6218555"/>
                    </a:xfrm>
                    <a:prstGeom prst="rect">
                      <a:avLst/>
                    </a:prstGeom>
                    <a:noFill/>
                    <a:ln>
                      <a:noFill/>
                    </a:ln>
                  </pic:spPr>
                </pic:pic>
              </a:graphicData>
            </a:graphic>
          </wp:anchor>
        </w:drawing>
      </w:r>
    </w:p>
    <w:sectPr>
      <w:footerReference r:id="rId5" w:type="default"/>
      <w:pgSz w:w="11906" w:h="16839"/>
      <w:pgMar w:top="1431" w:right="1389" w:bottom="1152" w:left="1785" w:header="0" w:footer="987"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090"/>
      <w:rPr>
        <w:rFonts w:ascii="Calibri" w:hAnsi="Calibri" w:eastAsia="Calibri" w:cs="Calibri"/>
        <w:sz w:val="18"/>
        <w:szCs w:val="18"/>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5C32A1A"/>
    <w:multiLevelType w:val="singleLevel"/>
    <w:tmpl w:val="75C32A1A"/>
    <w:lvl w:ilvl="0" w:tentative="0">
      <w:start w:val="6"/>
      <w:numFmt w:val="decimal"/>
      <w:lvlText w:val="%1."/>
      <w:lvlJc w:val="left"/>
      <w:pPr>
        <w:tabs>
          <w:tab w:val="left" w:pos="312"/>
        </w:tabs>
      </w:pPr>
    </w:lvl>
  </w:abstractNum>
  <w:abstractNum w:abstractNumId="1">
    <w:nsid w:val="7FE9154F"/>
    <w:multiLevelType w:val="singleLevel"/>
    <w:tmpl w:val="7FE9154F"/>
    <w:lvl w:ilvl="0" w:tentative="0">
      <w:start w:val="6"/>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docVars>
    <w:docVar w:name="commondata" w:val="eyJoZGlkIjoiMjFjZWQ4ZTUyZDU4MmY4YzMyY2I5ZTBhNjMyMzBmNjcifQ=="/>
    <w:docVar w:name="KSO_WPS_MARK_KEY" w:val="3df7fc82-94dc-4ebe-96f0-a8fa229dc101"/>
  </w:docVars>
  <w:rsids>
    <w:rsidRoot w:val="00000000"/>
    <w:rsid w:val="054D6C58"/>
    <w:rsid w:val="07CF228A"/>
    <w:rsid w:val="0C20355C"/>
    <w:rsid w:val="104C585C"/>
    <w:rsid w:val="11AD4D91"/>
    <w:rsid w:val="15E8637F"/>
    <w:rsid w:val="1D65301C"/>
    <w:rsid w:val="1DA26859"/>
    <w:rsid w:val="22822194"/>
    <w:rsid w:val="22B934C3"/>
    <w:rsid w:val="22F54D73"/>
    <w:rsid w:val="24450448"/>
    <w:rsid w:val="268B633D"/>
    <w:rsid w:val="28B1694E"/>
    <w:rsid w:val="3C442AC4"/>
    <w:rsid w:val="3D6D686E"/>
    <w:rsid w:val="3F9C45E3"/>
    <w:rsid w:val="49566680"/>
    <w:rsid w:val="572908DD"/>
    <w:rsid w:val="58CD1825"/>
    <w:rsid w:val="58CF0CC3"/>
    <w:rsid w:val="5FB21FCC"/>
    <w:rsid w:val="62680AD9"/>
    <w:rsid w:val="69CA2219"/>
    <w:rsid w:val="6E4224F5"/>
    <w:rsid w:val="735B2F69"/>
    <w:rsid w:val="762D6ABA"/>
    <w:rsid w:val="77C23FF0"/>
    <w:rsid w:val="7EDF12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仿宋" w:hAnsi="仿宋" w:eastAsia="仿宋" w:cs="仿宋"/>
      <w:sz w:val="30"/>
      <w:szCs w:val="30"/>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7">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1452</Words>
  <Characters>1561</Characters>
  <TotalTime>69</TotalTime>
  <ScaleCrop>false</ScaleCrop>
  <LinksUpToDate>false</LinksUpToDate>
  <CharactersWithSpaces>1561</CharactersWithSpaces>
  <Application>WPS Office_11.1.0.14036_F1E327BC-269C-435d-A152-05C5408002CA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2025-07-02T09:30:00Z</dcterms:created>
  <dc:creator>于承洋</dc:creator>
  <cp:lastModifiedBy>OstrichGuy</cp:lastModifiedBy>
  <dcterms:modified xsi:type="dcterms:W3CDTF">2025-08-28T03:50:40Z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2025-07-19T15:19:33Z</vt:filetime>
  </property>
  <property fmtid="{D5CDD505-2E9C-101B-9397-08002B2CF9AE}" pid="4" name="KSOTemplateDocerSaveRecord">
    <vt:lpwstr>eyJoZGlkIjoiYmIxM2I5MjZkMDg1ZGIxOWM0YWRlYTg4ZjYzMmY3ZDQiLCJ1c2VySWQiOiI0MTYzOTc0OTkifQ==</vt:lpwstr>
  </property>
  <property fmtid="{D5CDD505-2E9C-101B-9397-08002B2CF9AE}" pid="5" name="KSOProductBuildVer">
    <vt:lpwstr>2052-11.1.0.14036</vt:lpwstr>
  </property>
  <property fmtid="{D5CDD505-2E9C-101B-9397-08002B2CF9AE}" pid="6" name="ICV">
    <vt:lpwstr>C564E00E4D4A4D2095C2CB38B7B75F07_13</vt:lpwstr>
  </property>
</Properties>
</file>